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3C53BA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1. Найменування, </w:t>
            </w:r>
            <w:r w:rsidRPr="003C53BA">
              <w:rPr>
                <w:b/>
                <w:bCs/>
              </w:rPr>
              <w:t xml:space="preserve">місцезнаходження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ідентифікаційний </w:t>
            </w:r>
            <w:r w:rsidRPr="003C53BA">
              <w:rPr>
                <w:b/>
                <w:bCs/>
                <w:lang w:eastAsia="ru-RU" w:bidi="ru-RU"/>
              </w:rPr>
              <w:t xml:space="preserve">код замовника в </w:t>
            </w:r>
            <w:r w:rsidRPr="003C53BA">
              <w:rPr>
                <w:b/>
                <w:bCs/>
              </w:rPr>
              <w:t xml:space="preserve">Єдиному </w:t>
            </w:r>
            <w:r w:rsidRPr="003C53BA">
              <w:rPr>
                <w:b/>
                <w:bCs/>
                <w:lang w:eastAsia="ru-RU" w:bidi="ru-RU"/>
              </w:rPr>
              <w:t xml:space="preserve">державному </w:t>
            </w:r>
            <w:r w:rsidRPr="003C53BA">
              <w:rPr>
                <w:b/>
                <w:bCs/>
              </w:rPr>
              <w:t xml:space="preserve">реєстрі </w:t>
            </w:r>
            <w:r w:rsidRPr="003C53BA">
              <w:rPr>
                <w:b/>
                <w:bCs/>
                <w:lang w:eastAsia="ru-RU" w:bidi="ru-RU"/>
              </w:rPr>
              <w:t xml:space="preserve">юридичних </w:t>
            </w:r>
            <w:r w:rsidRPr="003C53BA">
              <w:rPr>
                <w:b/>
                <w:bCs/>
              </w:rPr>
              <w:t xml:space="preserve">осіб, фізичних осіб </w:t>
            </w:r>
            <w:r w:rsidRPr="003C53BA">
              <w:rPr>
                <w:b/>
                <w:bCs/>
                <w:lang w:eastAsia="ru-RU" w:bidi="ru-RU"/>
              </w:rPr>
              <w:t xml:space="preserve">- </w:t>
            </w:r>
            <w:r w:rsidRPr="003C53BA">
              <w:rPr>
                <w:b/>
                <w:bCs/>
              </w:rPr>
              <w:t xml:space="preserve">підприємців </w:t>
            </w:r>
            <w:r w:rsidRPr="003C53BA">
              <w:rPr>
                <w:b/>
                <w:bCs/>
                <w:lang w:eastAsia="ru-RU" w:bidi="ru-RU"/>
              </w:rPr>
              <w:t xml:space="preserve">та громадських формувань, його </w:t>
            </w:r>
            <w:r w:rsidRPr="003C53BA">
              <w:rPr>
                <w:b/>
                <w:bCs/>
              </w:rPr>
              <w:t>категорія:</w:t>
            </w:r>
          </w:p>
        </w:tc>
        <w:tc>
          <w:tcPr>
            <w:tcW w:w="5251" w:type="dxa"/>
          </w:tcPr>
          <w:p w14:paraId="597DE54B" w14:textId="1B909069" w:rsidR="00790056" w:rsidRPr="003C53BA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</w:pPr>
            <w:r w:rsidRPr="003C53BA">
              <w:rPr>
                <w:lang w:eastAsia="ru-RU" w:bidi="ru-RU"/>
              </w:rPr>
              <w:t>Державне</w:t>
            </w:r>
            <w:r w:rsidRPr="003C53BA">
              <w:rPr>
                <w:lang w:eastAsia="ru-RU" w:bidi="ru-RU"/>
              </w:rPr>
              <w:tab/>
            </w:r>
            <w:r w:rsidR="00F42F2E">
              <w:t xml:space="preserve">некомерційне товариство </w:t>
            </w:r>
            <w:r w:rsidRPr="003C53BA">
              <w:t>«</w:t>
            </w:r>
            <w:r w:rsidR="00981D1D">
              <w:t>Український національний центр розбудови миру</w:t>
            </w:r>
            <w:r w:rsidRPr="003C53BA">
              <w:t>»;</w:t>
            </w:r>
          </w:p>
          <w:p w14:paraId="4DD24756" w14:textId="4AE9885C" w:rsidR="00790056" w:rsidRPr="003C53BA" w:rsidRDefault="00BA3276">
            <w:pPr>
              <w:pStyle w:val="a4"/>
              <w:jc w:val="both"/>
            </w:pPr>
            <w:proofErr w:type="spellStart"/>
            <w:r w:rsidRPr="003C53BA">
              <w:t>м.Київ</w:t>
            </w:r>
            <w:proofErr w:type="spellEnd"/>
            <w:r w:rsidRPr="003C53BA">
              <w:t xml:space="preserve">, </w:t>
            </w:r>
            <w:proofErr w:type="spellStart"/>
            <w:r w:rsidR="00981D1D" w:rsidRPr="00493B91">
              <w:rPr>
                <w:iCs/>
              </w:rPr>
              <w:t>Чоколівський</w:t>
            </w:r>
            <w:proofErr w:type="spellEnd"/>
            <w:r w:rsidR="00981D1D" w:rsidRPr="00493B91">
              <w:rPr>
                <w:iCs/>
              </w:rPr>
              <w:t xml:space="preserve"> бульвар</w:t>
            </w:r>
            <w:r w:rsidR="00981D1D">
              <w:rPr>
                <w:iCs/>
              </w:rPr>
              <w:t>,13</w:t>
            </w:r>
            <w:r w:rsidRPr="003C53BA">
              <w:rPr>
                <w:lang w:eastAsia="ru-RU" w:bidi="ru-RU"/>
              </w:rPr>
              <w:t>;</w:t>
            </w:r>
          </w:p>
          <w:p w14:paraId="170786F6" w14:textId="74694C09" w:rsidR="00790056" w:rsidRPr="003C53BA" w:rsidRDefault="00BA3276">
            <w:pPr>
              <w:pStyle w:val="a4"/>
              <w:jc w:val="both"/>
            </w:pPr>
            <w:r w:rsidRPr="003C53BA">
              <w:rPr>
                <w:lang w:eastAsia="ru-RU" w:bidi="ru-RU"/>
              </w:rPr>
              <w:t xml:space="preserve">код за </w:t>
            </w:r>
            <w:r w:rsidRPr="003C53BA">
              <w:t xml:space="preserve">ЄДРПОУ </w:t>
            </w:r>
            <w:r w:rsidRPr="003C53BA">
              <w:rPr>
                <w:lang w:eastAsia="ru-RU" w:bidi="ru-RU"/>
              </w:rPr>
              <w:t>- 4</w:t>
            </w:r>
            <w:r w:rsidR="00981D1D">
              <w:rPr>
                <w:lang w:eastAsia="ru-RU" w:bidi="ru-RU"/>
              </w:rPr>
              <w:t>4580262</w:t>
            </w:r>
            <w:r w:rsidRPr="003C53BA">
              <w:rPr>
                <w:lang w:eastAsia="ru-RU" w:bidi="ru-RU"/>
              </w:rPr>
              <w:t>;</w:t>
            </w:r>
          </w:p>
        </w:tc>
      </w:tr>
      <w:tr w:rsidR="00790056" w:rsidRPr="003C53BA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2. Назва предмета </w:t>
            </w:r>
            <w:r w:rsidRPr="003C53BA">
              <w:rPr>
                <w:b/>
                <w:bCs/>
              </w:rPr>
              <w:t xml:space="preserve">закупівлі із </w:t>
            </w:r>
            <w:r w:rsidRPr="003C53BA">
              <w:rPr>
                <w:b/>
                <w:bCs/>
                <w:lang w:eastAsia="ru-RU" w:bidi="ru-RU"/>
              </w:rPr>
              <w:t xml:space="preserve">зазначенням коду за </w:t>
            </w:r>
            <w:r w:rsidRPr="003C53BA">
              <w:rPr>
                <w:b/>
                <w:bCs/>
              </w:rPr>
              <w:t xml:space="preserve">Єдиним закупівельним </w:t>
            </w:r>
            <w:r w:rsidRPr="003C53BA">
              <w:rPr>
                <w:b/>
                <w:bCs/>
                <w:lang w:eastAsia="ru-RU" w:bidi="ru-RU"/>
              </w:rPr>
              <w:t xml:space="preserve">словником (у </w:t>
            </w:r>
            <w:r w:rsidRPr="003C53BA">
              <w:rPr>
                <w:b/>
                <w:bCs/>
              </w:rPr>
              <w:t xml:space="preserve">разі поділу </w:t>
            </w:r>
            <w:r w:rsidRPr="003C53BA">
              <w:rPr>
                <w:b/>
                <w:bCs/>
                <w:lang w:eastAsia="ru-RU" w:bidi="ru-RU"/>
              </w:rPr>
              <w:t xml:space="preserve">на лоти </w:t>
            </w:r>
            <w:r w:rsidRPr="003C53BA">
              <w:rPr>
                <w:b/>
                <w:bCs/>
              </w:rPr>
              <w:t xml:space="preserve">такі відомості повинні </w:t>
            </w:r>
            <w:r w:rsidRPr="003C53BA">
              <w:rPr>
                <w:b/>
                <w:bCs/>
                <w:lang w:eastAsia="ru-RU" w:bidi="ru-RU"/>
              </w:rPr>
              <w:t xml:space="preserve">зазначатися стосовно кожного лота) та назви </w:t>
            </w:r>
            <w:r w:rsidRPr="003C53BA">
              <w:rPr>
                <w:b/>
                <w:bCs/>
              </w:rPr>
              <w:t xml:space="preserve">відповідних класифікаторів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 xml:space="preserve">закупівлі і </w:t>
            </w:r>
            <w:r w:rsidRPr="003C53BA">
              <w:rPr>
                <w:b/>
                <w:bCs/>
                <w:lang w:eastAsia="ru-RU" w:bidi="ru-RU"/>
              </w:rPr>
              <w:t xml:space="preserve">частин предмета </w:t>
            </w:r>
            <w:r w:rsidRPr="003C53BA">
              <w:rPr>
                <w:b/>
                <w:bCs/>
              </w:rPr>
              <w:t xml:space="preserve">закупівлі (лотів) </w:t>
            </w:r>
            <w:r w:rsidRPr="003C53BA">
              <w:rPr>
                <w:b/>
                <w:bCs/>
                <w:lang w:eastAsia="ru-RU" w:bidi="ru-RU"/>
              </w:rPr>
              <w:t xml:space="preserve">(за </w:t>
            </w:r>
            <w:r w:rsidRPr="003C53BA">
              <w:rPr>
                <w:b/>
                <w:bCs/>
              </w:rPr>
              <w:t>наявності):</w:t>
            </w:r>
          </w:p>
        </w:tc>
        <w:tc>
          <w:tcPr>
            <w:tcW w:w="5251" w:type="dxa"/>
          </w:tcPr>
          <w:p w14:paraId="16EE3C63" w14:textId="75CA8281" w:rsidR="00790056" w:rsidRPr="003C53BA" w:rsidRDefault="00981D1D">
            <w:pPr>
              <w:pStyle w:val="a4"/>
              <w:jc w:val="both"/>
            </w:pPr>
            <w:r w:rsidRPr="00445699">
              <w:rPr>
                <w:bdr w:val="none" w:sz="0" w:space="0" w:color="auto" w:frame="1"/>
                <w:shd w:val="clear" w:color="auto" w:fill="FDFEFD"/>
              </w:rPr>
              <w:t>ДК 021:2015</w:t>
            </w:r>
            <w:r w:rsidRPr="00445699">
              <w:rPr>
                <w:shd w:val="clear" w:color="auto" w:fill="FDFEFD"/>
              </w:rPr>
              <w:t>: </w:t>
            </w:r>
            <w:r w:rsidRPr="00445699">
              <w:rPr>
                <w:bdr w:val="none" w:sz="0" w:space="0" w:color="auto" w:frame="1"/>
                <w:shd w:val="clear" w:color="auto" w:fill="FDFEFD"/>
              </w:rPr>
              <w:t>32250000-0</w:t>
            </w:r>
            <w:r w:rsidRPr="00445699">
              <w:rPr>
                <w:shd w:val="clear" w:color="auto" w:fill="FDFEFD"/>
              </w:rPr>
              <w:t> – </w:t>
            </w:r>
            <w:r w:rsidRPr="00445699">
              <w:rPr>
                <w:bdr w:val="none" w:sz="0" w:space="0" w:color="auto" w:frame="1"/>
                <w:shd w:val="clear" w:color="auto" w:fill="FDFEFD"/>
              </w:rPr>
              <w:t>Мобільні телефони</w:t>
            </w:r>
            <w:r w:rsidRPr="00445699">
              <w:rPr>
                <w:rFonts w:eastAsia="Arial"/>
                <w:noProof/>
              </w:rPr>
              <w:t xml:space="preserve"> (Смартфони </w:t>
            </w:r>
            <w:r w:rsidRPr="00445699">
              <w:t>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заходу)</w:t>
            </w:r>
          </w:p>
        </w:tc>
      </w:tr>
      <w:tr w:rsidR="00790056" w:rsidRPr="003C53BA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3. </w:t>
            </w:r>
            <w:r w:rsidRPr="003C53BA">
              <w:rPr>
                <w:b/>
                <w:bCs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4AD037F2" w:rsidR="00790056" w:rsidRPr="003C53BA" w:rsidRDefault="00983DB0">
            <w:pPr>
              <w:pStyle w:val="a4"/>
              <w:ind w:left="0"/>
              <w:jc w:val="center"/>
            </w:pPr>
            <w:r w:rsidRPr="00983DB0">
              <w:rPr>
                <w:b/>
                <w:bCs/>
                <w:lang w:eastAsia="en-US"/>
              </w:rPr>
              <w:t>UA-2026-09-10-014630-a</w:t>
            </w:r>
          </w:p>
        </w:tc>
      </w:tr>
      <w:tr w:rsidR="00790056" w:rsidRPr="003C53BA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4. </w:t>
            </w:r>
            <w:r w:rsidRPr="003C53BA">
              <w:rPr>
                <w:b/>
                <w:bCs/>
              </w:rPr>
              <w:t xml:space="preserve">Обґрунтування технічних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якісних </w:t>
            </w:r>
            <w:r w:rsidRPr="003C53BA">
              <w:rPr>
                <w:b/>
                <w:bCs/>
                <w:lang w:eastAsia="ru-RU" w:bidi="ru-RU"/>
              </w:rPr>
              <w:t xml:space="preserve">характеристик 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3709382" w14:textId="25756E89" w:rsidR="00790056" w:rsidRPr="003C53BA" w:rsidRDefault="00BA3276">
            <w:pPr>
              <w:pStyle w:val="a4"/>
              <w:jc w:val="both"/>
            </w:pPr>
            <w:r w:rsidRPr="00BA3276">
              <w:t xml:space="preserve">Закупівля </w:t>
            </w:r>
            <w:r w:rsidR="00981D1D">
              <w:t>товару</w:t>
            </w:r>
            <w:r w:rsidRPr="00BA3276">
              <w:t xml:space="preserve"> здійснюється </w:t>
            </w:r>
            <w:r w:rsidR="00981D1D">
              <w:t>у</w:t>
            </w:r>
            <w:r w:rsidR="00981D1D" w:rsidRPr="00981D1D">
              <w:t xml:space="preserve"> зв'язку з потребою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</w:t>
            </w:r>
            <w:r w:rsidR="00981D1D">
              <w:t>у</w:t>
            </w:r>
          </w:p>
        </w:tc>
      </w:tr>
      <w:tr w:rsidR="00790056" w:rsidRPr="003C53BA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3C53BA" w:rsidRDefault="00BA3276">
            <w:pPr>
              <w:pStyle w:val="a4"/>
              <w:spacing w:line="233" w:lineRule="auto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5. </w:t>
            </w:r>
            <w:r w:rsidRPr="003C53BA">
              <w:rPr>
                <w:b/>
                <w:bCs/>
              </w:rPr>
              <w:t xml:space="preserve">Обґрунтування розміру </w:t>
            </w:r>
            <w:r w:rsidRPr="003C53BA">
              <w:rPr>
                <w:b/>
                <w:bCs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68B90AF7" w14:textId="77777777" w:rsidR="00790056" w:rsidRPr="003C53BA" w:rsidRDefault="00BA3276">
            <w:pPr>
              <w:pStyle w:val="a4"/>
              <w:tabs>
                <w:tab w:val="left" w:pos="1998"/>
                <w:tab w:val="left" w:pos="3711"/>
              </w:tabs>
              <w:jc w:val="both"/>
            </w:pPr>
            <w:r w:rsidRPr="003C53BA">
              <w:t>Розмір бюджетного призначення, визначений за результатами аналізу вартості цієї послуги згідно комерційних</w:t>
            </w:r>
            <w:r w:rsidRPr="003C53BA">
              <w:tab/>
              <w:t>пропозицій</w:t>
            </w:r>
            <w:r w:rsidRPr="003C53BA">
              <w:tab/>
              <w:t>потенціальних</w:t>
            </w:r>
          </w:p>
          <w:p w14:paraId="1DE6A6AF" w14:textId="77777777" w:rsidR="00790056" w:rsidRPr="003C53BA" w:rsidRDefault="00BA3276">
            <w:pPr>
              <w:pStyle w:val="a4"/>
              <w:jc w:val="both"/>
            </w:pPr>
            <w:r w:rsidRPr="003C53BA">
              <w:t>учасників ринку.</w:t>
            </w:r>
          </w:p>
        </w:tc>
      </w:tr>
      <w:tr w:rsidR="00790056" w:rsidRPr="003C53BA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6. </w:t>
            </w:r>
            <w:r w:rsidRPr="003C53BA">
              <w:rPr>
                <w:b/>
                <w:bCs/>
              </w:rPr>
              <w:t xml:space="preserve">Очікувана вартість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3649534C" w14:textId="1F43F964" w:rsidR="00790056" w:rsidRPr="003C53BA" w:rsidRDefault="00293433">
            <w:pPr>
              <w:pStyle w:val="a4"/>
              <w:ind w:left="0"/>
              <w:jc w:val="center"/>
            </w:pPr>
            <w:r w:rsidRPr="00293433">
              <w:rPr>
                <w:lang w:val="en-US"/>
              </w:rPr>
              <w:t>4 6</w:t>
            </w:r>
            <w:r w:rsidR="00F42F2E">
              <w:t>53</w:t>
            </w:r>
            <w:r w:rsidRPr="00293433">
              <w:rPr>
                <w:lang w:val="en-US"/>
              </w:rPr>
              <w:t xml:space="preserve"> </w:t>
            </w:r>
            <w:r w:rsidR="00983DB0">
              <w:t>297</w:t>
            </w:r>
            <w:r w:rsidR="003C53BA" w:rsidRPr="00293433">
              <w:t>,00 грн з ПДВ</w:t>
            </w:r>
          </w:p>
        </w:tc>
      </w:tr>
      <w:tr w:rsidR="00790056" w:rsidRPr="003C53BA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7. </w:t>
            </w:r>
            <w:r w:rsidRPr="003C53BA">
              <w:rPr>
                <w:b/>
                <w:bCs/>
              </w:rPr>
              <w:t xml:space="preserve">Обґрунтування очікуваної вартості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3C53BA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</w:pPr>
            <w:r w:rsidRPr="003C53BA"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3C53BA">
              <w:tab/>
              <w:t>вартості</w:t>
            </w:r>
            <w:r w:rsidRPr="003C53BA">
              <w:tab/>
              <w:t>предмета</w:t>
            </w:r>
            <w:r w:rsidRPr="003C53BA">
              <w:tab/>
              <w:t>закупівлі»</w:t>
            </w:r>
          </w:p>
          <w:p w14:paraId="282D4C3E" w14:textId="77777777" w:rsidR="00790056" w:rsidRPr="003C53BA" w:rsidRDefault="00BA3276">
            <w:pPr>
              <w:pStyle w:val="a4"/>
              <w:ind w:left="0" w:firstLine="140"/>
              <w:jc w:val="both"/>
            </w:pPr>
            <w:r w:rsidRPr="003C53BA">
              <w:t>(далі - Методика).</w:t>
            </w:r>
          </w:p>
          <w:p w14:paraId="6CD2C1DC" w14:textId="77777777" w:rsidR="00790056" w:rsidRPr="003C53BA" w:rsidRDefault="00BA3276">
            <w:pPr>
              <w:pStyle w:val="a4"/>
              <w:ind w:firstLine="560"/>
              <w:jc w:val="both"/>
            </w:pPr>
            <w:r w:rsidRPr="003C53BA">
              <w:t xml:space="preserve">Метод, що застосовано відповідно до Методики: </w:t>
            </w:r>
            <w:r w:rsidRPr="003C53BA">
              <w:rPr>
                <w:b/>
                <w:bCs/>
              </w:rPr>
              <w:t>Метод порівняння ринкових цін</w:t>
            </w:r>
            <w:r w:rsidRPr="003C53BA"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Pr="003C53BA">
              <w:rPr>
                <w:b/>
                <w:bCs/>
              </w:rPr>
              <w:t xml:space="preserve">направлено запити цінових пропозицій до </w:t>
            </w:r>
            <w:r w:rsidRPr="003C53BA">
              <w:rPr>
                <w:b/>
                <w:bCs/>
                <w:u w:val="single"/>
              </w:rPr>
              <w:t>трьох</w:t>
            </w:r>
            <w:r w:rsidRPr="003C53BA">
              <w:rPr>
                <w:b/>
                <w:bCs/>
              </w:rPr>
              <w:t xml:space="preserve"> учасників ринку, </w:t>
            </w:r>
            <w:r w:rsidRPr="003C53BA">
              <w:t xml:space="preserve">при цьому </w:t>
            </w:r>
            <w:r w:rsidRPr="003C53BA">
              <w:rPr>
                <w:b/>
                <w:bCs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3C53BA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lang w:val="uk-UA"/>
        </w:rPr>
      </w:pPr>
      <w:r w:rsidRPr="003C53BA">
        <w:rPr>
          <w:b/>
          <w:bCs/>
          <w:lang w:val="uk-UA"/>
        </w:rPr>
        <w:t>характеристики</w:t>
      </w:r>
      <w:r w:rsidRPr="003C53BA">
        <w:rPr>
          <w:b/>
          <w:bCs/>
          <w:lang w:val="uk-UA"/>
        </w:rPr>
        <w:tab/>
        <w:t>предмета</w:t>
      </w:r>
      <w:r w:rsidRPr="003C53BA">
        <w:rPr>
          <w:b/>
          <w:bCs/>
          <w:lang w:val="uk-UA"/>
        </w:rPr>
        <w:tab/>
      </w:r>
      <w:r w:rsidRPr="003C53BA">
        <w:rPr>
          <w:b/>
          <w:bCs/>
          <w:lang w:val="uk-UA" w:eastAsia="uk-UA" w:bidi="uk-UA"/>
        </w:rPr>
        <w:t>закупівлі</w:t>
      </w:r>
      <w:r w:rsidRPr="003C53BA">
        <w:rPr>
          <w:lang w:val="uk-UA" w:eastAsia="uk-UA" w:bidi="uk-UA"/>
        </w:rPr>
        <w:t>,</w:t>
      </w:r>
    </w:p>
    <w:p w14:paraId="4736A94A" w14:textId="77777777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lang w:val="uk-UA" w:eastAsia="uk-UA" w:bidi="uk-UA"/>
        </w:rPr>
        <w:lastRenderedPageBreak/>
        <w:t xml:space="preserve">відображені </w:t>
      </w:r>
      <w:r w:rsidRPr="003C53BA">
        <w:rPr>
          <w:lang w:val="uk-UA"/>
        </w:rPr>
        <w:t xml:space="preserve">у </w:t>
      </w:r>
      <w:r w:rsidRPr="003C53BA">
        <w:rPr>
          <w:lang w:val="uk-UA" w:eastAsia="uk-UA" w:bidi="uk-UA"/>
        </w:rPr>
        <w:t xml:space="preserve">тендерній документації </w:t>
      </w:r>
      <w:r w:rsidRPr="003C53BA">
        <w:rPr>
          <w:lang w:val="uk-UA"/>
        </w:rPr>
        <w:t xml:space="preserve">до предмета </w:t>
      </w:r>
      <w:r w:rsidRPr="003C53BA">
        <w:rPr>
          <w:lang w:val="uk-UA" w:eastAsia="uk-UA" w:bidi="uk-UA"/>
        </w:rPr>
        <w:t xml:space="preserve">закупівлі, </w:t>
      </w:r>
      <w:r w:rsidRPr="003C53BA">
        <w:rPr>
          <w:lang w:val="uk-UA"/>
        </w:rPr>
        <w:t xml:space="preserve">та отримано </w:t>
      </w:r>
      <w:r w:rsidRPr="003C53BA">
        <w:rPr>
          <w:lang w:val="uk-UA" w:eastAsia="uk-UA" w:bidi="uk-UA"/>
        </w:rPr>
        <w:t>відповідні комерційні пропозиції.</w:t>
      </w:r>
    </w:p>
    <w:p w14:paraId="5ACE9B87" w14:textId="4C707C92" w:rsidR="00790056" w:rsidRPr="003C53BA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 метою приведення </w:t>
      </w:r>
      <w:r w:rsidRPr="003C53BA">
        <w:rPr>
          <w:lang w:val="uk-UA" w:eastAsia="uk-UA" w:bidi="uk-UA"/>
        </w:rPr>
        <w:t xml:space="preserve">всіх цін, </w:t>
      </w:r>
      <w:r w:rsidRPr="003C53BA">
        <w:rPr>
          <w:lang w:val="uk-UA"/>
        </w:rPr>
        <w:t xml:space="preserve">наведених у </w:t>
      </w:r>
      <w:r w:rsidRPr="003C53BA">
        <w:rPr>
          <w:lang w:val="uk-UA" w:eastAsia="uk-UA" w:bidi="uk-UA"/>
        </w:rPr>
        <w:t xml:space="preserve">комерційних пропозиціях, </w:t>
      </w:r>
      <w:r w:rsidRPr="003C53BA">
        <w:rPr>
          <w:lang w:val="uk-UA"/>
        </w:rPr>
        <w:t xml:space="preserve">до </w:t>
      </w:r>
      <w:r w:rsidRPr="003C53BA">
        <w:rPr>
          <w:lang w:val="uk-UA" w:eastAsia="uk-UA" w:bidi="uk-UA"/>
        </w:rPr>
        <w:t xml:space="preserve">єдиних </w:t>
      </w:r>
      <w:r w:rsidRPr="003C53BA">
        <w:rPr>
          <w:lang w:val="uk-UA"/>
        </w:rPr>
        <w:t xml:space="preserve">умов, </w:t>
      </w:r>
      <w:r w:rsidRPr="003C53BA">
        <w:rPr>
          <w:lang w:val="uk-UA" w:eastAsia="uk-UA" w:bidi="uk-UA"/>
        </w:rPr>
        <w:t xml:space="preserve">аналізуються загальні </w:t>
      </w:r>
      <w:r w:rsidRPr="003C53BA">
        <w:rPr>
          <w:lang w:val="uk-UA"/>
        </w:rPr>
        <w:t xml:space="preserve">суми </w:t>
      </w:r>
      <w:r w:rsidRPr="003C53BA">
        <w:rPr>
          <w:lang w:val="uk-UA" w:eastAsia="uk-UA" w:bidi="uk-UA"/>
        </w:rPr>
        <w:t xml:space="preserve">пропозицій, які </w:t>
      </w:r>
      <w:r w:rsidRPr="003C53BA">
        <w:rPr>
          <w:lang w:val="uk-UA"/>
        </w:rPr>
        <w:t xml:space="preserve">розглядаються як </w:t>
      </w:r>
      <w:r w:rsidRPr="003C53BA">
        <w:rPr>
          <w:lang w:val="uk-UA" w:eastAsia="uk-UA" w:bidi="uk-UA"/>
        </w:rPr>
        <w:t xml:space="preserve">ціна </w:t>
      </w:r>
      <w:r w:rsidRPr="003C53BA">
        <w:rPr>
          <w:lang w:val="uk-UA"/>
        </w:rPr>
        <w:t xml:space="preserve">за одиницю. Отже, обсяг послуг </w:t>
      </w:r>
      <w:r w:rsidRPr="003C53BA">
        <w:rPr>
          <w:lang w:val="uk-UA" w:eastAsia="en-US" w:bidi="en-US"/>
        </w:rPr>
        <w:t xml:space="preserve">(V) </w:t>
      </w:r>
      <w:r w:rsidRPr="003C53BA">
        <w:rPr>
          <w:lang w:val="uk-UA"/>
        </w:rPr>
        <w:t xml:space="preserve">буде </w:t>
      </w:r>
      <w:r w:rsidRPr="003C53BA">
        <w:rPr>
          <w:lang w:val="uk-UA" w:eastAsia="uk-UA" w:bidi="uk-UA"/>
        </w:rPr>
        <w:t xml:space="preserve">дорівнювати </w:t>
      </w:r>
      <w:r w:rsidR="00F42F2E">
        <w:rPr>
          <w:lang w:val="uk-UA" w:eastAsia="uk-UA" w:bidi="uk-UA"/>
        </w:rPr>
        <w:t>900</w:t>
      </w:r>
      <w:r w:rsidRPr="003C53BA">
        <w:rPr>
          <w:lang w:val="uk-UA"/>
        </w:rPr>
        <w:t xml:space="preserve">. Таким чином </w:t>
      </w:r>
      <w:r w:rsidRPr="003C53BA">
        <w:rPr>
          <w:lang w:val="uk-UA" w:eastAsia="uk-UA" w:bidi="uk-UA"/>
        </w:rPr>
        <w:t xml:space="preserve">очікувана вартість </w:t>
      </w:r>
      <w:r w:rsidRPr="003C53BA">
        <w:rPr>
          <w:lang w:val="uk-UA"/>
        </w:rPr>
        <w:t xml:space="preserve">за одиницю становить: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= </w:t>
      </w:r>
      <w:r w:rsidRPr="00293433">
        <w:rPr>
          <w:lang w:val="uk-UA"/>
        </w:rPr>
        <w:t>(Ц1+Ц2+Ц3)/К=</w:t>
      </w:r>
      <w:r w:rsidR="00B05F9D" w:rsidRPr="00293433">
        <w:rPr>
          <w:lang w:val="uk-UA"/>
        </w:rPr>
        <w:t xml:space="preserve"> </w:t>
      </w:r>
      <w:r w:rsidRPr="00293433">
        <w:rPr>
          <w:lang w:val="uk-UA"/>
        </w:rPr>
        <w:t>(</w:t>
      </w:r>
      <w:r w:rsidR="00F42F2E">
        <w:rPr>
          <w:lang w:val="uk-UA"/>
        </w:rPr>
        <w:t>5199</w:t>
      </w:r>
      <w:r w:rsidRPr="00293433">
        <w:rPr>
          <w:lang w:val="uk-UA"/>
        </w:rPr>
        <w:t>,00+</w:t>
      </w:r>
      <w:r w:rsidR="00981D1D" w:rsidRPr="00293433">
        <w:rPr>
          <w:lang w:val="uk-UA"/>
        </w:rPr>
        <w:t>5</w:t>
      </w:r>
      <w:r w:rsidR="00F42F2E">
        <w:rPr>
          <w:lang w:val="uk-UA"/>
        </w:rPr>
        <w:t>023</w:t>
      </w:r>
      <w:r w:rsidRPr="00293433">
        <w:rPr>
          <w:lang w:val="uk-UA"/>
        </w:rPr>
        <w:t>,00+</w:t>
      </w:r>
      <w:r w:rsidR="00F42F2E">
        <w:rPr>
          <w:lang w:val="uk-UA"/>
        </w:rPr>
        <w:t>5289</w:t>
      </w:r>
      <w:r w:rsidR="00B05F9D" w:rsidRPr="00293433">
        <w:rPr>
          <w:lang w:val="uk-UA"/>
        </w:rPr>
        <w:t>,00) / 3 =</w:t>
      </w:r>
      <w:r w:rsidR="00981D1D" w:rsidRPr="00293433">
        <w:rPr>
          <w:lang w:val="uk-UA"/>
        </w:rPr>
        <w:t xml:space="preserve">  </w:t>
      </w:r>
      <w:r w:rsidR="00B05F9D" w:rsidRPr="00293433">
        <w:rPr>
          <w:lang w:val="uk-UA"/>
        </w:rPr>
        <w:t xml:space="preserve"> </w:t>
      </w:r>
      <w:r w:rsidR="00F42F2E">
        <w:rPr>
          <w:lang w:val="uk-UA"/>
        </w:rPr>
        <w:t>5</w:t>
      </w:r>
      <w:r w:rsidR="00981D1D" w:rsidRPr="00293433">
        <w:rPr>
          <w:lang w:val="uk-UA"/>
        </w:rPr>
        <w:t xml:space="preserve"> </w:t>
      </w:r>
      <w:r w:rsidR="00F42F2E">
        <w:rPr>
          <w:lang w:val="uk-UA"/>
        </w:rPr>
        <w:t>170</w:t>
      </w:r>
      <w:r w:rsidR="00B05F9D" w:rsidRPr="00293433">
        <w:rPr>
          <w:lang w:val="uk-UA"/>
        </w:rPr>
        <w:t>,</w:t>
      </w:r>
      <w:r w:rsidR="00293433" w:rsidRPr="00983DB0">
        <w:t>33</w:t>
      </w:r>
      <w:r w:rsidR="00B05F9D" w:rsidRPr="00293433">
        <w:rPr>
          <w:lang w:val="uk-UA"/>
        </w:rPr>
        <w:t>.</w:t>
      </w:r>
    </w:p>
    <w:p w14:paraId="4331635C" w14:textId="6A947894" w:rsidR="00790056" w:rsidRPr="003C53BA" w:rsidRDefault="00BA3276">
      <w:pPr>
        <w:pStyle w:val="11"/>
        <w:tabs>
          <w:tab w:val="left" w:pos="5029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За результатами застосування методу </w:t>
      </w:r>
      <w:r w:rsidRPr="003C53BA">
        <w:rPr>
          <w:lang w:val="uk-UA" w:eastAsia="uk-UA" w:bidi="uk-UA"/>
        </w:rPr>
        <w:t xml:space="preserve">порівняння </w:t>
      </w:r>
      <w:r w:rsidRPr="003C53BA">
        <w:rPr>
          <w:lang w:val="uk-UA"/>
        </w:rPr>
        <w:t xml:space="preserve">ринкових </w:t>
      </w:r>
      <w:r w:rsidRPr="003C53BA">
        <w:rPr>
          <w:lang w:val="uk-UA" w:eastAsia="uk-UA" w:bidi="uk-UA"/>
        </w:rPr>
        <w:t xml:space="preserve">цін, очікувана вартість </w:t>
      </w:r>
      <w:r w:rsidR="00981D1D">
        <w:rPr>
          <w:lang w:val="uk-UA"/>
        </w:rPr>
        <w:t>товару</w:t>
      </w:r>
      <w:r w:rsidRPr="003C53BA">
        <w:rPr>
          <w:lang w:val="uk-UA"/>
        </w:rPr>
        <w:t xml:space="preserve"> становить: ОВ =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х </w:t>
      </w:r>
      <w:r w:rsidRPr="003C53BA">
        <w:rPr>
          <w:lang w:val="uk-UA" w:eastAsia="en-US" w:bidi="en-US"/>
        </w:rPr>
        <w:t xml:space="preserve">V </w:t>
      </w:r>
      <w:r w:rsidRPr="003C53BA">
        <w:rPr>
          <w:lang w:val="uk-UA"/>
        </w:rPr>
        <w:t xml:space="preserve">= </w:t>
      </w:r>
      <w:r w:rsidR="00F42F2E">
        <w:rPr>
          <w:lang w:val="uk-UA"/>
        </w:rPr>
        <w:t>5170</w:t>
      </w:r>
      <w:r w:rsidR="00B05F9D" w:rsidRPr="00293433">
        <w:rPr>
          <w:lang w:val="uk-UA"/>
        </w:rPr>
        <w:t>,</w:t>
      </w:r>
      <w:r w:rsidR="00293433" w:rsidRPr="00983DB0">
        <w:t>33</w:t>
      </w:r>
      <w:r w:rsidRPr="00293433">
        <w:rPr>
          <w:lang w:val="uk-UA"/>
        </w:rPr>
        <w:t xml:space="preserve"> х </w:t>
      </w:r>
      <w:r w:rsidR="00F42F2E">
        <w:rPr>
          <w:lang w:val="uk-UA"/>
        </w:rPr>
        <w:t>9</w:t>
      </w:r>
      <w:r w:rsidR="00981D1D" w:rsidRPr="00293433">
        <w:rPr>
          <w:lang w:val="uk-UA"/>
        </w:rPr>
        <w:t>00</w:t>
      </w:r>
      <w:r w:rsidRPr="00293433">
        <w:rPr>
          <w:lang w:val="uk-UA"/>
        </w:rPr>
        <w:t xml:space="preserve"> =</w:t>
      </w:r>
      <w:r w:rsidR="00293433" w:rsidRPr="00983DB0">
        <w:t>4</w:t>
      </w:r>
      <w:r w:rsidR="00981D1D" w:rsidRPr="00293433">
        <w:rPr>
          <w:lang w:val="uk-UA"/>
        </w:rPr>
        <w:t xml:space="preserve"> </w:t>
      </w:r>
      <w:r w:rsidR="00F42F2E">
        <w:rPr>
          <w:lang w:val="uk-UA"/>
        </w:rPr>
        <w:t>653</w:t>
      </w:r>
      <w:r w:rsidR="009B04DA" w:rsidRPr="00983DB0">
        <w:t xml:space="preserve"> </w:t>
      </w:r>
      <w:r w:rsidR="00F42F2E">
        <w:rPr>
          <w:lang w:val="uk-UA"/>
        </w:rPr>
        <w:t>297</w:t>
      </w:r>
      <w:r w:rsidR="00B05F9D" w:rsidRPr="00293433">
        <w:rPr>
          <w:lang w:val="uk-UA"/>
        </w:rPr>
        <w:t>,00</w:t>
      </w:r>
      <w:r w:rsidRPr="00293433">
        <w:rPr>
          <w:lang w:val="uk-UA"/>
        </w:rPr>
        <w:t xml:space="preserve"> грн</w:t>
      </w:r>
      <w:r w:rsidR="00F42F2E">
        <w:rPr>
          <w:lang w:val="uk-UA"/>
        </w:rPr>
        <w:t xml:space="preserve"> з ПДВ</w:t>
      </w:r>
    </w:p>
    <w:p w14:paraId="58BD87AD" w14:textId="5708DCB8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b/>
          <w:bCs/>
          <w:lang w:val="uk-UA" w:eastAsia="uk-UA" w:bidi="uk-UA"/>
        </w:rPr>
        <w:t xml:space="preserve">Згідно розрахунків очікувану вартість </w:t>
      </w:r>
      <w:r w:rsidR="00CB335E" w:rsidRPr="001E19A0">
        <w:rPr>
          <w:b/>
          <w:lang w:val="uk-UA"/>
        </w:rPr>
        <w:t>для проведення процедури закупівлі визначено в розмірі</w:t>
      </w:r>
      <w:r w:rsidR="00CB335E" w:rsidRPr="00983DB0">
        <w:rPr>
          <w:b/>
          <w:bCs/>
          <w:lang w:eastAsia="uk-UA" w:bidi="uk-UA"/>
        </w:rPr>
        <w:t xml:space="preserve"> </w:t>
      </w:r>
      <w:r w:rsidR="00293433" w:rsidRPr="00983DB0">
        <w:rPr>
          <w:b/>
          <w:bCs/>
          <w:lang w:eastAsia="uk-UA" w:bidi="uk-UA"/>
        </w:rPr>
        <w:t>4</w:t>
      </w:r>
      <w:r w:rsidR="00CB335E" w:rsidRPr="00293433">
        <w:rPr>
          <w:b/>
          <w:bCs/>
          <w:lang w:val="uk-UA" w:eastAsia="uk-UA" w:bidi="uk-UA"/>
        </w:rPr>
        <w:t xml:space="preserve"> </w:t>
      </w:r>
      <w:r w:rsidR="00293433" w:rsidRPr="00983DB0">
        <w:rPr>
          <w:b/>
          <w:bCs/>
          <w:lang w:eastAsia="uk-UA" w:bidi="uk-UA"/>
        </w:rPr>
        <w:t>6</w:t>
      </w:r>
      <w:r w:rsidR="00F42F2E">
        <w:rPr>
          <w:b/>
          <w:bCs/>
          <w:lang w:val="uk-UA" w:eastAsia="uk-UA" w:bidi="uk-UA"/>
        </w:rPr>
        <w:t>53</w:t>
      </w:r>
      <w:r w:rsidR="009B04DA" w:rsidRPr="00983DB0">
        <w:rPr>
          <w:b/>
          <w:bCs/>
        </w:rPr>
        <w:t xml:space="preserve"> </w:t>
      </w:r>
      <w:r w:rsidR="00293433" w:rsidRPr="00983DB0">
        <w:rPr>
          <w:b/>
          <w:bCs/>
        </w:rPr>
        <w:t>2</w:t>
      </w:r>
      <w:r w:rsidR="00F42F2E">
        <w:rPr>
          <w:b/>
          <w:bCs/>
          <w:lang w:val="uk-UA"/>
        </w:rPr>
        <w:t>97</w:t>
      </w:r>
      <w:r w:rsidR="00B05F9D" w:rsidRPr="00293433">
        <w:rPr>
          <w:b/>
          <w:bCs/>
          <w:lang w:val="uk-UA"/>
        </w:rPr>
        <w:t>,00</w:t>
      </w:r>
      <w:r w:rsidRPr="00293433">
        <w:rPr>
          <w:b/>
          <w:bCs/>
          <w:lang w:val="uk-UA"/>
        </w:rPr>
        <w:t xml:space="preserve"> грн</w:t>
      </w:r>
      <w:r w:rsidR="00F42F2E">
        <w:rPr>
          <w:b/>
          <w:bCs/>
          <w:lang w:val="uk-UA"/>
        </w:rPr>
        <w:t xml:space="preserve"> з ПДВ (3877747,50 грн без ПДВ)</w:t>
      </w:r>
      <w:r w:rsidRPr="00293433">
        <w:rPr>
          <w:b/>
          <w:bCs/>
          <w:lang w:val="uk-UA"/>
        </w:rPr>
        <w:t>.</w:t>
      </w:r>
    </w:p>
    <w:sectPr w:rsidR="00790056" w:rsidRPr="003C53BA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14D3D"/>
    <w:rsid w:val="000D6035"/>
    <w:rsid w:val="00293433"/>
    <w:rsid w:val="003C53BA"/>
    <w:rsid w:val="004958E8"/>
    <w:rsid w:val="004E4ABC"/>
    <w:rsid w:val="005E3DD0"/>
    <w:rsid w:val="005E4D36"/>
    <w:rsid w:val="00790056"/>
    <w:rsid w:val="00825758"/>
    <w:rsid w:val="00884CA8"/>
    <w:rsid w:val="0097556D"/>
    <w:rsid w:val="00981D1D"/>
    <w:rsid w:val="00983DB0"/>
    <w:rsid w:val="009B04DA"/>
    <w:rsid w:val="00A6397D"/>
    <w:rsid w:val="00B05F9D"/>
    <w:rsid w:val="00BA3276"/>
    <w:rsid w:val="00CB335E"/>
    <w:rsid w:val="00CE2DF4"/>
    <w:rsid w:val="00E65294"/>
    <w:rsid w:val="00F00579"/>
    <w:rsid w:val="00F42F2E"/>
    <w:rsid w:val="00FB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2024</Words>
  <Characters>1155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2026-09-10T09:55:00Z</dcterms:created>
  <dcterms:modified xsi:type="dcterms:W3CDTF">2026-09-10T15:28:00Z</dcterms:modified>
</cp:coreProperties>
</file>